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41" w:rsidRPr="006F596C" w:rsidRDefault="007A4E41" w:rsidP="006F596C">
      <w:pPr>
        <w:pStyle w:val="Zag2"/>
        <w:spacing w:after="0" w:line="240" w:lineRule="auto"/>
        <w:ind w:firstLine="456"/>
        <w:jc w:val="both"/>
        <w:rPr>
          <w:rFonts w:eastAsia="@Arial Unicode MS"/>
          <w:b w:val="0"/>
          <w:bCs w:val="0"/>
          <w:color w:val="auto"/>
          <w:lang w:val="ru-RU"/>
        </w:rPr>
      </w:pPr>
    </w:p>
    <w:p w:rsidR="003D4BC5" w:rsidRPr="006F596C" w:rsidRDefault="003D4BC5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AB6598" w:rsidRPr="006F596C" w:rsidRDefault="00AB6598" w:rsidP="006F596C">
      <w:pPr>
        <w:pStyle w:val="a4"/>
        <w:jc w:val="both"/>
        <w:rPr>
          <w:b/>
        </w:rPr>
      </w:pPr>
      <w:r w:rsidRPr="006F596C">
        <w:rPr>
          <w:b/>
        </w:rPr>
        <w:t>Личностные результаты</w:t>
      </w:r>
    </w:p>
    <w:p w:rsidR="00AB6598" w:rsidRPr="006F596C" w:rsidRDefault="00AB6598" w:rsidP="006F596C">
      <w:pPr>
        <w:pStyle w:val="a4"/>
        <w:jc w:val="both"/>
        <w:rPr>
          <w:b/>
        </w:rPr>
      </w:pPr>
      <w:bookmarkStart w:id="0" w:name="bookmark2"/>
      <w:r w:rsidRPr="006F596C">
        <w:rPr>
          <w:b/>
        </w:rPr>
        <w:t>Обучающийся получит возможность для формирова</w:t>
      </w:r>
      <w:r w:rsidRPr="006F596C">
        <w:rPr>
          <w:b/>
        </w:rPr>
        <w:softHyphen/>
        <w:t xml:space="preserve">ния следующих общих </w:t>
      </w:r>
      <w:r w:rsidR="00FE2648" w:rsidRPr="006F596C">
        <w:rPr>
          <w:b/>
        </w:rPr>
        <w:t xml:space="preserve">         </w:t>
      </w:r>
      <w:r w:rsidRPr="006F596C">
        <w:rPr>
          <w:b/>
        </w:rPr>
        <w:t>личностных результатов:</w:t>
      </w:r>
      <w:bookmarkEnd w:id="0"/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становление внутренней позиции школьника на уровне положи</w:t>
      </w:r>
      <w:r w:rsidRPr="006F596C">
        <w:softHyphen/>
        <w:t>тельного отношения к школе, к изучению русского языка, ориен</w:t>
      </w:r>
      <w:r w:rsidRPr="006F596C">
        <w:softHyphen/>
        <w:t>тация на содерж</w:t>
      </w:r>
      <w:r w:rsidRPr="006F596C">
        <w:t>а</w:t>
      </w:r>
      <w:r w:rsidRPr="006F596C">
        <w:t>тельные моменты школьной действительности и принятие образца «хорошего ученика»;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принятие и освоение социальной роли обучающ</w:t>
      </w:r>
      <w:r w:rsidR="00093C34" w:rsidRPr="006F596C">
        <w:t xml:space="preserve">егося, развитие мотивов учебной </w:t>
      </w:r>
      <w:r w:rsidR="00FE2648" w:rsidRPr="006F596C">
        <w:t xml:space="preserve"> </w:t>
      </w:r>
      <w:r w:rsidRPr="006F596C">
        <w:t xml:space="preserve">деятельности (социальных, учебно-познавательных и внешних); формирование </w:t>
      </w:r>
      <w:r w:rsidR="00FE2648" w:rsidRPr="006F596C">
        <w:t xml:space="preserve"> </w:t>
      </w:r>
      <w:r w:rsidRPr="006F596C">
        <w:t>личностного смысла учения, устойчиво</w:t>
      </w:r>
      <w:r w:rsidRPr="006F596C">
        <w:softHyphen/>
        <w:t>го учебно-познавательного интереса к изучению языка, к языковой деятельности, к чтению и читательской деятельности;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восприятие русского языка как одной из основных националь</w:t>
      </w:r>
      <w:r w:rsidRPr="006F596C">
        <w:softHyphen/>
        <w:t>но-культурных ценностей российского народа, его значения в про</w:t>
      </w:r>
      <w:r w:rsidRPr="006F596C">
        <w:softHyphen/>
        <w:t xml:space="preserve">цессе получения школьного образования, </w:t>
      </w:r>
      <w:r w:rsidR="00FE2648" w:rsidRPr="006F596C">
        <w:t xml:space="preserve">     </w:t>
      </w:r>
      <w:r w:rsidRPr="006F596C">
        <w:t>осознание себя носителем этого языка;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понимание того, что правильная устная и письменная речь яв</w:t>
      </w:r>
      <w:r w:rsidRPr="006F596C">
        <w:softHyphen/>
        <w:t xml:space="preserve">ляется показателем </w:t>
      </w:r>
      <w:r w:rsidR="00093C34" w:rsidRPr="006F596C">
        <w:t xml:space="preserve">   </w:t>
      </w:r>
      <w:r w:rsidRPr="006F596C">
        <w:t>индивидуальной культуры человека;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развитие способности к самооценке на основе наблюдения за соб</w:t>
      </w:r>
      <w:r w:rsidRPr="006F596C">
        <w:softHyphen/>
        <w:t>ственной речью;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осознание основ российской гражданской идентичности, чувства гордости за свою </w:t>
      </w:r>
      <w:r w:rsidR="00FE2648" w:rsidRPr="006F596C">
        <w:t xml:space="preserve">   </w:t>
      </w:r>
      <w:r w:rsidRPr="006F596C">
        <w:t>Родину, российский народ, его язык, историю России, ос</w:t>
      </w:r>
      <w:r w:rsidRPr="006F596C">
        <w:t>о</w:t>
      </w:r>
      <w:r w:rsidRPr="006F596C">
        <w:t>знание своей этнической и национальной принадлеж</w:t>
      </w:r>
      <w:r w:rsidRPr="006F596C">
        <w:softHyphen/>
        <w:t xml:space="preserve">ности; формирование ценностей многонационального </w:t>
      </w:r>
      <w:r w:rsidR="00FE2648" w:rsidRPr="006F596C">
        <w:t xml:space="preserve">       </w:t>
      </w:r>
      <w:r w:rsidRPr="006F596C">
        <w:t>российского общества; становл</w:t>
      </w:r>
      <w:r w:rsidRPr="006F596C">
        <w:t>е</w:t>
      </w:r>
      <w:r w:rsidRPr="006F596C">
        <w:t>ние гуманистических и демократических цен</w:t>
      </w:r>
      <w:r w:rsidRPr="006F596C">
        <w:softHyphen/>
        <w:t>ностных ориентаций;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уважительное отношение к иному мнению, истории и культуре других народов;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понимание целостного, социально ориентированного взгляда </w:t>
      </w:r>
      <w:r w:rsidRPr="006F596C">
        <w:rPr>
          <w:rStyle w:val="11"/>
          <w:rFonts w:ascii="Times New Roman" w:hAnsi="Times New Roman" w:cs="Times New Roman"/>
          <w:sz w:val="24"/>
          <w:szCs w:val="24"/>
        </w:rPr>
        <w:t xml:space="preserve">на </w:t>
      </w:r>
      <w:r w:rsidRPr="006F596C">
        <w:t>мир в его органичном единстве и разнообразии природы, народов, культур и р</w:t>
      </w:r>
      <w:r w:rsidRPr="006F596C">
        <w:t>е</w:t>
      </w:r>
      <w:r w:rsidRPr="006F596C">
        <w:t>лигий; овладение начальными навыками адаптации в динамично изменяющемся и развивающемся мире;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развитие самостоятельности и личной ответственности за свои поступки (так и </w:t>
      </w:r>
      <w:r w:rsidR="00FE2648" w:rsidRPr="006F596C">
        <w:t xml:space="preserve">     </w:t>
      </w:r>
      <w:r w:rsidRPr="006F596C">
        <w:t>окружающих людей), в том числе в информацион</w:t>
      </w:r>
      <w:r w:rsidRPr="006F596C">
        <w:softHyphen/>
        <w:t>ной деятел</w:t>
      </w:r>
      <w:r w:rsidRPr="006F596C">
        <w:t>ь</w:t>
      </w:r>
      <w:r w:rsidRPr="006F596C">
        <w:t xml:space="preserve">ности, на основе </w:t>
      </w:r>
      <w:r w:rsidR="00FE2648" w:rsidRPr="006F596C">
        <w:t xml:space="preserve">        </w:t>
      </w:r>
      <w:r w:rsidRPr="006F596C">
        <w:t>представлений о нравственных нормах и социальной справедливости;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>развитие этических чувств (стыда, совести, доброжелательности и эмоционально-нравственной отзывчивости), понимание чувств одно</w:t>
      </w:r>
      <w:r w:rsidRPr="006F596C">
        <w:softHyphen/>
        <w:t xml:space="preserve">классников, собеседников; </w:t>
      </w:r>
      <w:r w:rsidR="00FE2648" w:rsidRPr="006F596C">
        <w:t xml:space="preserve">       </w:t>
      </w:r>
      <w:r w:rsidRPr="006F596C">
        <w:t>сочувствие и сопереживание людям;</w:t>
      </w:r>
      <w:r w:rsidR="00D55C58" w:rsidRPr="006F596C">
        <w:t xml:space="preserve">                                                              </w:t>
      </w:r>
      <w:r w:rsidR="00272CA8" w:rsidRPr="006F596C">
        <w:t xml:space="preserve">                              </w:t>
      </w:r>
    </w:p>
    <w:p w:rsidR="00AB6598" w:rsidRPr="006F596C" w:rsidRDefault="00AB6598" w:rsidP="006F596C">
      <w:pPr>
        <w:pStyle w:val="a4"/>
        <w:numPr>
          <w:ilvl w:val="0"/>
          <w:numId w:val="5"/>
        </w:numPr>
        <w:ind w:left="284" w:hanging="284"/>
        <w:jc w:val="both"/>
      </w:pPr>
      <w:r w:rsidRPr="006F596C">
        <w:t xml:space="preserve">развитие чувства прекрасного и эстетических чувств на основе материалов курса </w:t>
      </w:r>
      <w:r w:rsidR="00FE2648" w:rsidRPr="006F596C">
        <w:t xml:space="preserve">   </w:t>
      </w:r>
      <w:r w:rsidRPr="006F596C">
        <w:t>«Русский язык»;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развитие навыков сотрудничества с учителем, взрослыми, свер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стниками в процессе выполнения совместной деятельности на уро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ке и вне урока;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развитие мотивации к творческому труду (в проектной деятель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ности), к созданию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собственных информационных объектов и др., к работе на р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>зультат;</w:t>
      </w:r>
    </w:p>
    <w:p w:rsidR="00AB6598" w:rsidRPr="006F596C" w:rsidRDefault="00AB6598" w:rsidP="006F596C">
      <w:pPr>
        <w:pStyle w:val="2"/>
        <w:numPr>
          <w:ilvl w:val="0"/>
          <w:numId w:val="5"/>
        </w:numPr>
        <w:shd w:val="clear" w:color="auto" w:fill="auto"/>
        <w:tabs>
          <w:tab w:val="left" w:pos="284"/>
        </w:tabs>
        <w:spacing w:after="121" w:line="240" w:lineRule="auto"/>
        <w:ind w:left="284" w:right="4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установка на здоровый образ жизни и реали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зация её в реальном поведении и </w:t>
      </w:r>
      <w:r w:rsidRPr="006F596C">
        <w:rPr>
          <w:rFonts w:ascii="Times New Roman" w:hAnsi="Times New Roman" w:cs="Times New Roman"/>
          <w:sz w:val="24"/>
          <w:szCs w:val="24"/>
        </w:rPr>
        <w:t>поступках, бережное отношение к материальным и духовным це</w:t>
      </w:r>
      <w:r w:rsidRPr="006F596C">
        <w:rPr>
          <w:rFonts w:ascii="Times New Roman" w:hAnsi="Times New Roman" w:cs="Times New Roman"/>
          <w:sz w:val="24"/>
          <w:szCs w:val="24"/>
        </w:rPr>
        <w:t>н</w:t>
      </w:r>
      <w:r w:rsidRPr="006F596C">
        <w:rPr>
          <w:rFonts w:ascii="Times New Roman" w:hAnsi="Times New Roman" w:cs="Times New Roman"/>
          <w:sz w:val="24"/>
          <w:szCs w:val="24"/>
        </w:rPr>
        <w:t>ностям.</w:t>
      </w:r>
    </w:p>
    <w:p w:rsidR="00AB6598" w:rsidRPr="006F596C" w:rsidRDefault="00AB6598" w:rsidP="006F596C">
      <w:pPr>
        <w:pStyle w:val="21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3"/>
      <w:r w:rsidRPr="006F596C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AB6598" w:rsidRPr="006F596C" w:rsidRDefault="00AB6598" w:rsidP="006F596C">
      <w:pPr>
        <w:pStyle w:val="21"/>
        <w:shd w:val="clear" w:color="auto" w:fill="auto"/>
        <w:spacing w:before="0" w:line="240" w:lineRule="auto"/>
        <w:ind w:left="720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F596C">
        <w:rPr>
          <w:rStyle w:val="212"/>
          <w:rFonts w:ascii="Times New Roman" w:eastAsia="Segoe UI" w:hAnsi="Times New Roman" w:cs="Times New Roman"/>
          <w:bCs w:val="0"/>
          <w:i w:val="0"/>
          <w:sz w:val="24"/>
          <w:szCs w:val="24"/>
        </w:rPr>
        <w:t>Регулятивные</w:t>
      </w:r>
      <w:bookmarkEnd w:id="1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right="40"/>
        <w:rPr>
          <w:rStyle w:val="43"/>
          <w:rFonts w:ascii="Times New Roman" w:hAnsi="Times New Roman" w:cs="Times New Roman"/>
          <w:sz w:val="24"/>
          <w:szCs w:val="24"/>
        </w:rPr>
      </w:pPr>
      <w:bookmarkStart w:id="2" w:name="bookmark4"/>
      <w:r w:rsidRPr="006F596C">
        <w:rPr>
          <w:rFonts w:ascii="Times New Roman" w:hAnsi="Times New Roman" w:cs="Times New Roman"/>
          <w:b/>
          <w:sz w:val="24"/>
          <w:szCs w:val="24"/>
        </w:rPr>
        <w:lastRenderedPageBreak/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регулятивных УУД</w:t>
      </w:r>
      <w:r w:rsidRPr="006F596C">
        <w:rPr>
          <w:rStyle w:val="43"/>
          <w:rFonts w:ascii="Times New Roman" w:hAnsi="Times New Roman" w:cs="Times New Roman"/>
          <w:sz w:val="24"/>
          <w:szCs w:val="24"/>
        </w:rPr>
        <w:t>:</w:t>
      </w:r>
      <w:bookmarkEnd w:id="2"/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22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принимать и сохранять в памяти цели и задачи учебной деятель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ности; в сотрудничестве с учителем находить средства их осущест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вления и ст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вить новые учебные задачи; проявлять познаватель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ную инициативу в учебном сотрудничестве;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3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</w:t>
      </w:r>
      <w:r w:rsidRPr="006F596C">
        <w:rPr>
          <w:rFonts w:ascii="Times New Roman" w:hAnsi="Times New Roman" w:cs="Times New Roman"/>
          <w:sz w:val="24"/>
          <w:szCs w:val="24"/>
        </w:rPr>
        <w:t>(в сотрудничестве с учителем, одноклассниками);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планировать, контролировать и оценивать учебные </w:t>
      </w:r>
      <w:r w:rsidR="00093C34" w:rsidRPr="006F596C">
        <w:rPr>
          <w:rFonts w:ascii="Times New Roman" w:hAnsi="Times New Roman" w:cs="Times New Roman"/>
          <w:sz w:val="24"/>
          <w:szCs w:val="24"/>
        </w:rPr>
        <w:t>действия в со</w:t>
      </w:r>
      <w:r w:rsidR="00093C34" w:rsidRPr="006F596C">
        <w:rPr>
          <w:rFonts w:ascii="Times New Roman" w:hAnsi="Times New Roman" w:cs="Times New Roman"/>
          <w:sz w:val="24"/>
          <w:szCs w:val="24"/>
        </w:rPr>
        <w:softHyphen/>
        <w:t xml:space="preserve">ответствии с </w:t>
      </w:r>
      <w:r w:rsidRPr="006F596C">
        <w:rPr>
          <w:rFonts w:ascii="Times New Roman" w:hAnsi="Times New Roman" w:cs="Times New Roman"/>
          <w:sz w:val="24"/>
          <w:szCs w:val="24"/>
        </w:rPr>
        <w:t>поставленной задачей и условиями её реализации; определять наиболее эффективные способы достижения результата;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выполнять действия по намеченному плану, а также по инструк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циям, содержащимся в источниках информации (в заданиях учебни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ка, в «Спр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 xml:space="preserve">вочных материалах» учебника — в памятках); учитывать правило (алгоритм) в планировании и контроле способа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решения;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действия как по ходу его реализации, так и в конце действия;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выполнять учебные действия в устной, письменной речи, во вну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треннем плане;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адекватно воспринимать оценку своей работы учителями, това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рищами, другими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лицами;</w:t>
      </w:r>
    </w:p>
    <w:p w:rsidR="00D55C5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4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причины успеха/неуспеха учебной деятельности и раз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вивать способности конструктивно действовать даже в ситуациях неуспеха.</w:t>
      </w:r>
      <w:bookmarkStart w:id="3" w:name="bookmark5"/>
    </w:p>
    <w:p w:rsidR="00AB6598" w:rsidRPr="006F596C" w:rsidRDefault="00AB6598" w:rsidP="006F596C">
      <w:pPr>
        <w:pStyle w:val="2"/>
        <w:shd w:val="clear" w:color="auto" w:fill="auto"/>
        <w:tabs>
          <w:tab w:val="left" w:pos="518"/>
        </w:tabs>
        <w:spacing w:line="240" w:lineRule="auto"/>
        <w:ind w:left="284" w:right="40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bookmarkEnd w:id="3"/>
      <w:r w:rsidR="00D55C58" w:rsidRPr="006F596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284" w:right="20"/>
        <w:rPr>
          <w:rFonts w:ascii="Times New Roman" w:hAnsi="Times New Roman" w:cs="Times New Roman"/>
          <w:b/>
          <w:sz w:val="24"/>
          <w:szCs w:val="24"/>
        </w:rPr>
      </w:pPr>
      <w:bookmarkStart w:id="4" w:name="bookmark6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познавательных УУД:</w:t>
      </w:r>
      <w:bookmarkEnd w:id="4"/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уметь использовать язык с целью поиска необходимой инфор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мации в различных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источниках для выполнения учебных заданий (учебная, допо</w:t>
      </w:r>
      <w:r w:rsidRPr="006F596C">
        <w:rPr>
          <w:rFonts w:ascii="Times New Roman" w:hAnsi="Times New Roman" w:cs="Times New Roman"/>
          <w:sz w:val="24"/>
          <w:szCs w:val="24"/>
        </w:rPr>
        <w:t>л</w:t>
      </w:r>
      <w:r w:rsidRPr="006F596C">
        <w:rPr>
          <w:rFonts w:ascii="Times New Roman" w:hAnsi="Times New Roman" w:cs="Times New Roman"/>
          <w:sz w:val="24"/>
          <w:szCs w:val="24"/>
        </w:rPr>
        <w:t>нительная литература, использование ресурсов би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блиотек и Интер</w:t>
      </w:r>
      <w:r w:rsidR="00093C34" w:rsidRPr="006F596C">
        <w:rPr>
          <w:rFonts w:ascii="Times New Roman" w:hAnsi="Times New Roman" w:cs="Times New Roman"/>
          <w:sz w:val="24"/>
          <w:szCs w:val="24"/>
        </w:rPr>
        <w:t>нета); пользоваться словарями и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справочниками различных типов;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учебных за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дач, осуществлять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 xml:space="preserve">выбор наиболее эффективных в зависимости от конкретной языковой или речевой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задачи;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 (в том числе моде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ли, схемы, таблицы) представления информации для создания мо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делей изуча</w:t>
      </w:r>
      <w:r w:rsidRPr="006F596C">
        <w:rPr>
          <w:rFonts w:ascii="Times New Roman" w:hAnsi="Times New Roman" w:cs="Times New Roman"/>
          <w:sz w:val="24"/>
          <w:szCs w:val="24"/>
        </w:rPr>
        <w:t>е</w:t>
      </w:r>
      <w:r w:rsidRPr="006F596C">
        <w:rPr>
          <w:rFonts w:ascii="Times New Roman" w:hAnsi="Times New Roman" w:cs="Times New Roman"/>
          <w:sz w:val="24"/>
          <w:szCs w:val="24"/>
        </w:rPr>
        <w:t xml:space="preserve">мых единиц языка, преобразовывать модели и схемы для решения учебных и практических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лингвистических задач;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3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кать нео</w:t>
      </w:r>
      <w:r w:rsidRPr="006F596C">
        <w:rPr>
          <w:rFonts w:ascii="Times New Roman" w:hAnsi="Times New Roman" w:cs="Times New Roman"/>
          <w:sz w:val="24"/>
          <w:szCs w:val="24"/>
        </w:rPr>
        <w:t>б</w:t>
      </w:r>
      <w:r w:rsidRPr="006F596C">
        <w:rPr>
          <w:rFonts w:ascii="Times New Roman" w:hAnsi="Times New Roman" w:cs="Times New Roman"/>
          <w:sz w:val="24"/>
          <w:szCs w:val="24"/>
        </w:rPr>
        <w:t>ходимую информацию из текста художественного или по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знаватель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ного, анализировать и оценивать </w:t>
      </w:r>
      <w:r w:rsidRPr="006F596C">
        <w:rPr>
          <w:rFonts w:ascii="Times New Roman" w:hAnsi="Times New Roman" w:cs="Times New Roman"/>
          <w:sz w:val="24"/>
          <w:szCs w:val="24"/>
        </w:rPr>
        <w:t>содержание, языковые особенности и стру</w:t>
      </w:r>
      <w:r w:rsidRPr="006F596C">
        <w:rPr>
          <w:rFonts w:ascii="Times New Roman" w:hAnsi="Times New Roman" w:cs="Times New Roman"/>
          <w:sz w:val="24"/>
          <w:szCs w:val="24"/>
        </w:rPr>
        <w:t>к</w:t>
      </w:r>
      <w:r w:rsidRPr="006F596C">
        <w:rPr>
          <w:rFonts w:ascii="Times New Roman" w:hAnsi="Times New Roman" w:cs="Times New Roman"/>
          <w:sz w:val="24"/>
          <w:szCs w:val="24"/>
        </w:rPr>
        <w:t xml:space="preserve">туру текста; передавать устно или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письменно содержание текста;</w:t>
      </w:r>
    </w:p>
    <w:p w:rsidR="00AB6598" w:rsidRPr="006F596C" w:rsidRDefault="00AB6598" w:rsidP="006F596C">
      <w:pPr>
        <w:pStyle w:val="2"/>
        <w:numPr>
          <w:ilvl w:val="0"/>
          <w:numId w:val="6"/>
        </w:numPr>
        <w:shd w:val="clear" w:color="auto" w:fill="auto"/>
        <w:tabs>
          <w:tab w:val="left" w:pos="518"/>
        </w:tabs>
        <w:spacing w:line="240" w:lineRule="auto"/>
        <w:ind w:left="284" w:right="20" w:hanging="295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осознанно и произвольно строить речевое высказывание в соот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ветствии с задачами коммуникации и составлять тексты в устной и письменной формах; выступать перед аудиторией с небольшими сообщениями, используя аудио-, видеосопровождение и графичес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кое сопровождение;</w:t>
      </w:r>
    </w:p>
    <w:p w:rsidR="00AB6598" w:rsidRPr="006F596C" w:rsidRDefault="00AB6598" w:rsidP="006F596C">
      <w:pPr>
        <w:numPr>
          <w:ilvl w:val="0"/>
          <w:numId w:val="6"/>
        </w:numPr>
        <w:spacing w:after="0" w:line="240" w:lineRule="auto"/>
        <w:ind w:left="284" w:hanging="295"/>
        <w:jc w:val="both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осуществлять логические действия сравнения, анализа, синте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за, обобщения,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классификации по родовидовым признакам, уста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навливать аналогии и причинно-следственные связи, строить рас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суждение, подводить факты языка под понятие на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основе выделе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ния комплекса существенных пр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знаков и их синтеза.</w:t>
      </w:r>
      <w:bookmarkStart w:id="5" w:name="bookmark7"/>
    </w:p>
    <w:p w:rsidR="00AB6598" w:rsidRPr="006F596C" w:rsidRDefault="00AB6598" w:rsidP="006F59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bookmarkStart w:id="6" w:name="bookmark8"/>
      <w:bookmarkEnd w:id="5"/>
    </w:p>
    <w:p w:rsidR="00AB6598" w:rsidRPr="006F596C" w:rsidRDefault="00AB6598" w:rsidP="006F596C">
      <w:pPr>
        <w:spacing w:line="240" w:lineRule="auto"/>
        <w:jc w:val="both"/>
        <w:rPr>
          <w:rStyle w:val="43"/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>ния</w:t>
      </w:r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 xml:space="preserve"> коммуникативных УУД</w:t>
      </w:r>
      <w:bookmarkEnd w:id="6"/>
      <w:r w:rsidRPr="006F596C">
        <w:rPr>
          <w:rStyle w:val="43"/>
          <w:rFonts w:ascii="Times New Roman" w:hAnsi="Times New Roman" w:cs="Times New Roman"/>
          <w:b/>
          <w:sz w:val="24"/>
          <w:szCs w:val="24"/>
        </w:rPr>
        <w:t>: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ориентироваться в целях, задачах, средствах и условиях общения;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ные позиции в сотрудничестве с целью успешного участия в диалоге;</w:t>
      </w:r>
      <w:r w:rsidR="00D55C58" w:rsidRPr="006F59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вместной деятельн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сти, адекватно оценивать собственное поведе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ние и поведение окружающих;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вать свою то</w:t>
      </w:r>
      <w:r w:rsidRPr="006F596C">
        <w:rPr>
          <w:rFonts w:ascii="Times New Roman" w:hAnsi="Times New Roman" w:cs="Times New Roman"/>
          <w:sz w:val="24"/>
          <w:szCs w:val="24"/>
        </w:rPr>
        <w:t>ч</w:t>
      </w:r>
      <w:r w:rsidRPr="006F596C">
        <w:rPr>
          <w:rFonts w:ascii="Times New Roman" w:hAnsi="Times New Roman" w:cs="Times New Roman"/>
          <w:sz w:val="24"/>
          <w:szCs w:val="24"/>
        </w:rPr>
        <w:t xml:space="preserve">ку зрения и оценку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</w:t>
      </w:r>
      <w:r w:rsidRPr="006F596C">
        <w:rPr>
          <w:rFonts w:ascii="Times New Roman" w:hAnsi="Times New Roman" w:cs="Times New Roman"/>
          <w:sz w:val="24"/>
          <w:szCs w:val="24"/>
        </w:rPr>
        <w:t>событий;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тельности, в том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</w:t>
      </w:r>
      <w:r w:rsidRPr="006F596C">
        <w:rPr>
          <w:rFonts w:ascii="Times New Roman" w:hAnsi="Times New Roman" w:cs="Times New Roman"/>
          <w:sz w:val="24"/>
          <w:szCs w:val="24"/>
        </w:rPr>
        <w:t>числе в ситуации столкновения интересов;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собственной дея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тельности и сотрудничества с партнёром;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уметь выбирать адекватные языковые средства для успешного решения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коммуникативных задач (диалог, устные монологические высказывания, письменные тексты) с учётом особенностей разных видов речи, ситуаций общения;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строить монологическое высказывание с учётом ситуации обще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ния и конкретной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</w:t>
      </w:r>
      <w:r w:rsidRPr="006F596C">
        <w:rPr>
          <w:rFonts w:ascii="Times New Roman" w:hAnsi="Times New Roman" w:cs="Times New Roman"/>
          <w:sz w:val="24"/>
          <w:szCs w:val="24"/>
        </w:rPr>
        <w:t>речевой задачи, выбирая соответствующие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ковые сре</w:t>
      </w:r>
      <w:r w:rsidRPr="006F596C">
        <w:rPr>
          <w:rFonts w:ascii="Times New Roman" w:hAnsi="Times New Roman" w:cs="Times New Roman"/>
          <w:sz w:val="24"/>
          <w:szCs w:val="24"/>
        </w:rPr>
        <w:t>д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ства, соблюдая норм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литературного языка и нормы «хорошей» речи (ясность, точность, содержательность, последова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тельность выражения мысли и др.);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активно использовать речевые средства и средства ИКТ для ре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шения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коммуникативных и познавательных задач;</w:t>
      </w:r>
    </w:p>
    <w:p w:rsidR="00AB6598" w:rsidRPr="006F596C" w:rsidRDefault="00AB6598" w:rsidP="006F596C">
      <w:pPr>
        <w:pStyle w:val="2"/>
        <w:numPr>
          <w:ilvl w:val="0"/>
          <w:numId w:val="7"/>
        </w:numPr>
        <w:shd w:val="clear" w:color="auto" w:fill="auto"/>
        <w:tabs>
          <w:tab w:val="left" w:pos="284"/>
        </w:tabs>
        <w:spacing w:after="177" w:line="240" w:lineRule="auto"/>
        <w:ind w:left="284" w:right="20" w:hanging="284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AB6598" w:rsidRPr="006F596C" w:rsidRDefault="00AB6598" w:rsidP="006F596C">
      <w:pPr>
        <w:pStyle w:val="10"/>
        <w:keepNext/>
        <w:keepLines/>
        <w:shd w:val="clear" w:color="auto" w:fill="auto"/>
        <w:spacing w:after="77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9"/>
      <w:r w:rsidRPr="006F596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bookmarkEnd w:id="7"/>
    </w:p>
    <w:p w:rsidR="00AB6598" w:rsidRPr="006F596C" w:rsidRDefault="00AB6598" w:rsidP="006F596C">
      <w:pPr>
        <w:pStyle w:val="23"/>
        <w:keepNext/>
        <w:keepLines/>
        <w:shd w:val="clear" w:color="auto" w:fill="auto"/>
        <w:spacing w:after="0" w:line="240" w:lineRule="auto"/>
        <w:ind w:left="8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10"/>
      <w:r w:rsidRPr="006F596C">
        <w:rPr>
          <w:rFonts w:ascii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  <w:bookmarkEnd w:id="8"/>
    </w:p>
    <w:p w:rsidR="00AB6598" w:rsidRPr="006F596C" w:rsidRDefault="00AB6598" w:rsidP="006F596C">
      <w:pPr>
        <w:pStyle w:val="40"/>
        <w:keepNext/>
        <w:keepLines/>
        <w:shd w:val="clear" w:color="auto" w:fill="auto"/>
        <w:spacing w:before="0" w:line="240" w:lineRule="auto"/>
        <w:ind w:left="340" w:right="20"/>
        <w:rPr>
          <w:rFonts w:ascii="Times New Roman" w:hAnsi="Times New Roman" w:cs="Times New Roman"/>
          <w:sz w:val="24"/>
          <w:szCs w:val="24"/>
        </w:rPr>
      </w:pPr>
      <w:bookmarkStart w:id="9" w:name="bookmark11"/>
      <w:r w:rsidRPr="006F596C">
        <w:rPr>
          <w:rFonts w:ascii="Times New Roman" w:hAnsi="Times New Roman" w:cs="Times New Roman"/>
          <w:b/>
          <w:sz w:val="24"/>
          <w:szCs w:val="24"/>
        </w:rPr>
        <w:t>Обучающийся получит возможность для формирова</w:t>
      </w:r>
      <w:r w:rsidRPr="006F596C">
        <w:rPr>
          <w:rFonts w:ascii="Times New Roman" w:hAnsi="Times New Roman" w:cs="Times New Roman"/>
          <w:b/>
          <w:sz w:val="24"/>
          <w:szCs w:val="24"/>
        </w:rPr>
        <w:softHyphen/>
        <w:t xml:space="preserve">ния следующих общих </w:t>
      </w:r>
      <w:r w:rsidR="00FE2648" w:rsidRPr="006F59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b/>
          <w:sz w:val="24"/>
          <w:szCs w:val="24"/>
        </w:rPr>
        <w:t>предметных</w:t>
      </w:r>
      <w:r w:rsidR="00FE2648" w:rsidRPr="006F59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b/>
          <w:sz w:val="24"/>
          <w:szCs w:val="24"/>
        </w:rPr>
        <w:t>результатов:</w:t>
      </w:r>
      <w:bookmarkEnd w:id="9"/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первоначальное представление о единстве и многообразии языко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вого и культурного пространства России, о языке как основе на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ционального сам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сознания;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 xml:space="preserve">осознание значения русского языка как национального языка русского народа, как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государственного языка Российской Федера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ции и языка межн</w:t>
      </w:r>
      <w:r w:rsidRPr="006F596C">
        <w:rPr>
          <w:rFonts w:ascii="Times New Roman" w:hAnsi="Times New Roman" w:cs="Times New Roman"/>
          <w:sz w:val="24"/>
          <w:szCs w:val="24"/>
        </w:rPr>
        <w:t>а</w:t>
      </w:r>
      <w:r w:rsidRPr="006F596C">
        <w:rPr>
          <w:rFonts w:ascii="Times New Roman" w:hAnsi="Times New Roman" w:cs="Times New Roman"/>
          <w:sz w:val="24"/>
          <w:szCs w:val="24"/>
        </w:rPr>
        <w:t>ционального общения;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представление о языке как основном средстве человеческого об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щения и явлении национальной культуры, о роли родного языка в жизни человека и общества;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позитивное эмоционально-оценочное отношение к русскому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ку, понимание </w:t>
      </w:r>
      <w:r w:rsidR="00093C34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значимости хорошего владения русским языком, его роли в дал</w:t>
      </w:r>
      <w:r w:rsidRPr="006F596C">
        <w:rPr>
          <w:rFonts w:ascii="Times New Roman" w:hAnsi="Times New Roman" w:cs="Times New Roman"/>
          <w:sz w:val="24"/>
          <w:szCs w:val="24"/>
        </w:rPr>
        <w:t>ь</w:t>
      </w:r>
      <w:r w:rsidRPr="006F596C">
        <w:rPr>
          <w:rFonts w:ascii="Times New Roman" w:hAnsi="Times New Roman" w:cs="Times New Roman"/>
          <w:sz w:val="24"/>
          <w:szCs w:val="24"/>
        </w:rPr>
        <w:t>нейшем образовании;</w:t>
      </w:r>
      <w:r w:rsidR="00272CA8" w:rsidRPr="006F596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ного уровня культ</w:t>
      </w:r>
      <w:r w:rsidRPr="006F596C">
        <w:rPr>
          <w:rFonts w:ascii="Times New Roman" w:hAnsi="Times New Roman" w:cs="Times New Roman"/>
          <w:sz w:val="24"/>
          <w:szCs w:val="24"/>
        </w:rPr>
        <w:t>у</w:t>
      </w:r>
      <w:r w:rsidRPr="006F596C">
        <w:rPr>
          <w:rFonts w:ascii="Times New Roman" w:hAnsi="Times New Roman" w:cs="Times New Roman"/>
          <w:sz w:val="24"/>
          <w:szCs w:val="24"/>
        </w:rPr>
        <w:t>ры;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овладение начальными представлениями о нормах русского язы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ка (орфоэпических,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</w:t>
      </w:r>
      <w:r w:rsidRPr="006F596C">
        <w:rPr>
          <w:rFonts w:ascii="Times New Roman" w:hAnsi="Times New Roman" w:cs="Times New Roman"/>
          <w:sz w:val="24"/>
          <w:szCs w:val="24"/>
        </w:rPr>
        <w:t>лексических, грамматических), правилах рече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вого этикета (в объёме материала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596C">
        <w:rPr>
          <w:rFonts w:ascii="Times New Roman" w:hAnsi="Times New Roman" w:cs="Times New Roman"/>
          <w:sz w:val="24"/>
          <w:szCs w:val="24"/>
        </w:rPr>
        <w:t>изучаемого курса); использова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ние этих норм для успешного решения коммуникативных задач в ситуациях учебной язык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 xml:space="preserve">вой деятельности и свободного общения;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F596C">
        <w:rPr>
          <w:rFonts w:ascii="Times New Roman" w:hAnsi="Times New Roman" w:cs="Times New Roman"/>
          <w:sz w:val="24"/>
          <w:szCs w:val="24"/>
        </w:rPr>
        <w:t>формирование сознательного отношения к качеству своей речи, контроля над ней;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приобретение опыта ориентироваться в целях, задачах и сред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ствах и условиях общения, выбирать адекватные языковые сред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ства для решения коммуникативных задач;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lastRenderedPageBreak/>
        <w:t>освоение первоначальных научных представлений об основных понятиях и правилах из области фонетики, графики, лексики, морфемики, морф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логии, синтаксиса, орфографии (в объёме мате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риала изучаемого курса); понимание взаимосвязи и взаимозависи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мости между разными сторонами языка;</w:t>
      </w:r>
    </w:p>
    <w:p w:rsidR="00AB6598" w:rsidRPr="006F596C" w:rsidRDefault="00AB6598" w:rsidP="006F596C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овладение учебными действиями с языковыми единицами: нахо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дить, опознавать,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</w:t>
      </w:r>
      <w:r w:rsidRPr="006F596C">
        <w:rPr>
          <w:rFonts w:ascii="Times New Roman" w:hAnsi="Times New Roman" w:cs="Times New Roman"/>
          <w:sz w:val="24"/>
          <w:szCs w:val="24"/>
        </w:rPr>
        <w:t>характеризовать, сравнивать, классифицировать основные ед</w:t>
      </w:r>
      <w:r w:rsidRPr="006F596C">
        <w:rPr>
          <w:rFonts w:ascii="Times New Roman" w:hAnsi="Times New Roman" w:cs="Times New Roman"/>
          <w:sz w:val="24"/>
          <w:szCs w:val="24"/>
        </w:rPr>
        <w:t>и</w:t>
      </w:r>
      <w:r w:rsidRPr="006F596C">
        <w:rPr>
          <w:rFonts w:ascii="Times New Roman" w:hAnsi="Times New Roman" w:cs="Times New Roman"/>
          <w:sz w:val="24"/>
          <w:szCs w:val="24"/>
        </w:rPr>
        <w:t>ницы языка (звуки, буквы, слова, предложения), кон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струировать из этих единиц единицы более высокого уровня (сло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ва, словосочетания, предл</w:t>
      </w:r>
      <w:r w:rsidRPr="006F596C">
        <w:rPr>
          <w:rFonts w:ascii="Times New Roman" w:hAnsi="Times New Roman" w:cs="Times New Roman"/>
          <w:sz w:val="24"/>
          <w:szCs w:val="24"/>
        </w:rPr>
        <w:t>о</w:t>
      </w:r>
      <w:r w:rsidRPr="006F596C">
        <w:rPr>
          <w:rFonts w:ascii="Times New Roman" w:hAnsi="Times New Roman" w:cs="Times New Roman"/>
          <w:sz w:val="24"/>
          <w:szCs w:val="24"/>
        </w:rPr>
        <w:t>жения, тексты), использовать эти дей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ствия для решения познавательных, практических и коммуника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тивных задач (в объёме материала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F596C">
        <w:rPr>
          <w:rFonts w:ascii="Times New Roman" w:hAnsi="Times New Roman" w:cs="Times New Roman"/>
          <w:sz w:val="24"/>
          <w:szCs w:val="24"/>
        </w:rPr>
        <w:t>из</w:t>
      </w:r>
      <w:r w:rsidRPr="006F596C">
        <w:rPr>
          <w:rFonts w:ascii="Times New Roman" w:hAnsi="Times New Roman" w:cs="Times New Roman"/>
          <w:sz w:val="24"/>
          <w:szCs w:val="24"/>
        </w:rPr>
        <w:t>у</w:t>
      </w:r>
      <w:r w:rsidRPr="006F596C">
        <w:rPr>
          <w:rFonts w:ascii="Times New Roman" w:hAnsi="Times New Roman" w:cs="Times New Roman"/>
          <w:sz w:val="24"/>
          <w:szCs w:val="24"/>
        </w:rPr>
        <w:t>чаемого курса);</w:t>
      </w:r>
    </w:p>
    <w:p w:rsidR="00010B1F" w:rsidRDefault="00AB6598" w:rsidP="00010B1F">
      <w:pPr>
        <w:pStyle w:val="2"/>
        <w:numPr>
          <w:ilvl w:val="0"/>
          <w:numId w:val="8"/>
        </w:numPr>
        <w:shd w:val="clear" w:color="auto" w:fill="auto"/>
        <w:tabs>
          <w:tab w:val="left" w:pos="284"/>
        </w:tabs>
        <w:spacing w:after="227" w:line="240" w:lineRule="auto"/>
        <w:ind w:left="142" w:right="20" w:hanging="142"/>
        <w:rPr>
          <w:rFonts w:ascii="Times New Roman" w:hAnsi="Times New Roman" w:cs="Times New Roman"/>
          <w:sz w:val="24"/>
          <w:szCs w:val="24"/>
        </w:rPr>
      </w:pPr>
      <w:r w:rsidRPr="006F596C">
        <w:rPr>
          <w:rFonts w:ascii="Times New Roman" w:hAnsi="Times New Roman" w:cs="Times New Roman"/>
          <w:sz w:val="24"/>
          <w:szCs w:val="24"/>
        </w:rPr>
        <w:t>овладение основами грамотного письма: основными орфографиче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скими и пунктуационными умениями (в объёме материала изучае</w:t>
      </w:r>
      <w:r w:rsidRPr="006F596C">
        <w:rPr>
          <w:rFonts w:ascii="Times New Roman" w:hAnsi="Times New Roman" w:cs="Times New Roman"/>
          <w:sz w:val="24"/>
          <w:szCs w:val="24"/>
        </w:rPr>
        <w:softHyphen/>
        <w:t xml:space="preserve">мого курса), умениями </w:t>
      </w:r>
      <w:r w:rsidR="00FE2648" w:rsidRPr="006F596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F596C">
        <w:rPr>
          <w:rFonts w:ascii="Times New Roman" w:hAnsi="Times New Roman" w:cs="Times New Roman"/>
          <w:sz w:val="24"/>
          <w:szCs w:val="24"/>
        </w:rPr>
        <w:t>применять правила орфографии и правила постановки знаков препинания при записи собственных и предло</w:t>
      </w:r>
      <w:r w:rsidRPr="006F596C">
        <w:rPr>
          <w:rFonts w:ascii="Times New Roman" w:hAnsi="Times New Roman" w:cs="Times New Roman"/>
          <w:sz w:val="24"/>
          <w:szCs w:val="24"/>
        </w:rPr>
        <w:softHyphen/>
        <w:t>женных текс</w:t>
      </w:r>
      <w:r w:rsidR="00010B1F">
        <w:rPr>
          <w:rFonts w:ascii="Times New Roman" w:hAnsi="Times New Roman" w:cs="Times New Roman"/>
          <w:sz w:val="24"/>
          <w:szCs w:val="24"/>
        </w:rPr>
        <w:t>тов, умение проверять написанное.</w:t>
      </w:r>
    </w:p>
    <w:p w:rsidR="00010B1F" w:rsidRP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left="142" w:right="20"/>
        <w:rPr>
          <w:rFonts w:ascii="Times New Roman" w:hAnsi="Times New Roman" w:cs="Times New Roman"/>
          <w:sz w:val="24"/>
          <w:szCs w:val="24"/>
        </w:rPr>
      </w:pPr>
    </w:p>
    <w:p w:rsidR="00010B1F" w:rsidRPr="00010B1F" w:rsidRDefault="00010B1F" w:rsidP="00010B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10B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010B1F">
        <w:rPr>
          <w:rFonts w:ascii="Times New Roman" w:eastAsia="Calibri" w:hAnsi="Times New Roman" w:cs="Times New Roman"/>
          <w:b/>
          <w:sz w:val="24"/>
          <w:szCs w:val="24"/>
        </w:rPr>
        <w:t>.Содержание учебного предмета.</w:t>
      </w:r>
    </w:p>
    <w:p w:rsidR="00010B1F" w:rsidRPr="00010B1F" w:rsidRDefault="00010B1F" w:rsidP="00010B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10B1F">
        <w:rPr>
          <w:rFonts w:ascii="Times New Roman" w:eastAsia="Calibri" w:hAnsi="Times New Roman" w:cs="Times New Roman"/>
          <w:b/>
          <w:sz w:val="24"/>
          <w:szCs w:val="24"/>
        </w:rPr>
        <w:t>Повторение (9ч).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и его признаки. Тема, основная мысль, заголовок текста. Построение (композиция) текста. Связь между частями текста. План. Типы текста (повествование,описание, рассуждение, смешанный текст).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Предложение.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речи. Виды предложений по цели высказывания и интонации. Знаки препинания в конце предложений. Диалог. Обращение. Знаки препинания в предложениях с обращением в начале, середине, конце предложения (общее представление).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Составление предложений с обращением.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Основа предложения. Главные и второстепенные члены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10B1F">
        <w:rPr>
          <w:rFonts w:ascii="Times New Roman" w:eastAsia="Times New Roman" w:hAnsi="Times New Roman" w:cs="Times New Roman"/>
          <w:sz w:val="24"/>
          <w:szCs w:val="24"/>
        </w:rPr>
        <w:t>предложения.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Словосочетание. Вычленение из предложения основы и словосочетаний.</w:t>
      </w:r>
    </w:p>
    <w:p w:rsidR="00010B1F" w:rsidRPr="00010B1F" w:rsidRDefault="00010B1F" w:rsidP="00010B1F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010B1F">
        <w:rPr>
          <w:rFonts w:ascii="Times New Roman" w:eastAsia="Times New Roman" w:hAnsi="Times New Roman" w:cs="Times New Roman"/>
          <w:sz w:val="24"/>
          <w:szCs w:val="24"/>
        </w:rPr>
        <w:t>Разбор предложения по членам предложения.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Предложение (6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Однородные члены предложения.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Однородные члены предложения (общее представление).Предложения с однородными членами без союзов. 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тонация перечисления, запятая при перечислении. Предложения с однородными членами, связанными союзами и (без перечисления), а, но. Интон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ция, знаки препинания при однородных членах с союзами и, а, но. Составление и запись предложений с однородными членами с союзами и без со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Простые и сложные предложения.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Простые и сложные предложения (общее представление). Знаки препинания в сложных предложениях. Сло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предложение и предложение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однородными членами.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в языке и речи (13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 и его лексическое значение.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словах. Лексическое значение слова. Однозначные и многозначные слова. Прямое и пер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носное значения слов. Синонимы, антонимы, омонимы. Устаревшие и новые слова. Заимствованные слова. Устойчивые сочетания слов (фразеол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гизмы). Ознакомление со словарем иностранных слов учебника.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правильно выбирать слова для выражения мысли в соответствии с типом текста и видами речи. Устранение однообразного употребления слов в связной речи.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слова.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слова. Распознавание значимых частей слова. Морфемный и словообразовательный разбор слов типа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подснежник, русский, травинка, смелость, маленький.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гласных и согласных в корнях слов на более сложном материале. Упражнение в пр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вописании приставок и суффиксов, разделительных твердого (ъ) и мягкого (ь) знаков. Совершенствование звуко-буквенного анализа с привлечением слов более сложного слого-звукового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состава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сильный, водичка, ёлка, вьюга, съел.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Части речи.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знаний о частях речи (имя существительное, имя прилагательное, глагол, имя числительное, местоимение, предлог). Нар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чие как часть речи (общее представление), значение, вопросы. Правописание наиболее употребительных наречий с суффиксами -о, -а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(близко, быс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ро, интересно, влево, направо, заново, справа, слева,издалека).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наречий в предложении (второстепенный член предложения)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 (34 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существительных (повторение). Развитие навыка в склонении имен существительных и в распознавании падежей. Несклоняемые имена существительные.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тины склонения имен существительных (общее представление). Первое склонение имен существительных и упражнение в распознавании имен существительных 1-госклонения. Второе склонение имен существительных и упражнение в распознавании имен существительных 2-го скл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нения. 3-е склонение имен существительных и упражнение в распознавании имен существительных 3-го склонения.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безударных падежных окончаний имен существительных 1, 2 и 3-го склонения в единственном числе (кроме имен существительных на -мя, -ий, 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-ия). Ознакомление со способами проверки безударных падежных окончаний имен существительных (общее представление). Разв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тие навыка правописания безударных падежных окончаний имен существительных 1, 2 и 3-го склонения в единственном числе в каждом из пад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жей. Упражнение в употреблении падежных форм имен существительных с предлогом и без предлога в речи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(пришёл из школы, из магазина, с вокз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ла; работать в магазине, на почте; гордиться товарищем, гордость за товарища; слушать музыку, прислушиваться к музыке).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Склонение имен существительных во множественном числе. Развитие навыка правописания окончаний имен существительных во множественном числе. Формирование умений образовывать формы именительного и родительного падежей множественного числа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(инженеры, учителя, директора; урожай помидоров, яблок)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правильно употреблять их в речи.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прилагательное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(25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Связь имен прилагательных с именем существительным. Упражнение в распознавании имен прилагательных по общему лексическому значению, в изменении имен прилагательных по числам.в единственном числе по родам, в правописании родовых окончаний.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(кроме прилагательных с основой на шипящий и оканчивающихся на -ья, -ье, -ов, -ин). Способы проверки прав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писания безударных падежных окончаний имен прилагательных (общее представление).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мужском и среднем роде в единственном числе. Развитие навыка правописания падежных окончаний имен пр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лагательных мужского и среднего рода в единственном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имен прилагательных в женском роде в единственном числе. Развитие навыка правописания падежных окончаний имен прилагательных женского рода в единственном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Склонение и правописание имен прилагательных во множественном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имен прилагательных в прямом и переносном значениях, прилагательных-синонимов, прилагательных-антонимов, прилаг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тельных-паронимов.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(9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 1, 2 и 3-го лица единственного и множественного числа. Склонение личных местоимений с пре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логами и без предлогов. Раздельное написание предлогов с местоимениями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 тебе, у тебя, к ним).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навыка правописания падежных форм личных местоимений в косвенных падежах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(тебя, меня, его, её, у него, с нею).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Упражнение в правильном употреблении местоимений в речи. И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пользование местоимений как одного из средств связи предложений в тексте.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(29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 как часть речи. Упражнение в распознавании глаголов по общему лексическому значению, в изменении глаголов по временам и числам, гл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 прошедшего времени по родам в единственном числе.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Неопределенная форма глагола (особенности данной формы). Образование временных форм от неопределенной формы глагола. Возвратные глаголы (общее представление). Правописание возвратных глаголов в неопределенной форме.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глаголов по лицам и числам в настоящем и будущем времени (спряжение). Развитие умения изменять глаголы в настоящем и будущем времени по лицам и числам, распознавать лицо и число глаголов. Правописание мягкого знака (ь) в окончаниях глаголов 2-го лица единственного числа после шипящих.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 I и II спряжения (общее представление). Глаголы-исключения. Правописание безударных личных окончаний глаголов в настоящем и буд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щем времени. Распознавание возвратных глаголов в 3-м лице и в неопределенной форме по вопросам (что делает?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умывается,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лать?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умываться). 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буквосочетаний -тсяв возвратных глаголах в 3-м лице и 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-ться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возвратных глаголах неопределенной формы (о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представление).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глаголов в прошедшем времени. Правописание родовых окончаний глаголов в прошедшем времени, правописание суффиксов глаг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 в прошедшем времени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(видеть — видел, слышать — слышал)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Употребление в речи глаголов в прямом и переносном значении, глаголов-синонимов, глаголов-антонимов. Развитие умения правильно употреблять при глаголах имена существительные в нужных падежах с предлогами и без предлогов 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(тревожиться за отца, беспокоиться об отце, любоваться закатом, смотреть на закат).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изученного (11 </w:t>
      </w: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ч)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Связная речь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ее значение в речевой практике человека. Место и роль речи в общении между людьми. Зависимость речи от речевой ситуации. Текст. Текст, основная мысль, заголовок. Построение (композиция) текста. План. Составление плана к изложению и сочинению (коллективно и самостоятельно). Связь между предложениями в тексте, частями текста. Структура текста-повествования, текста-описания, текста-рассуждения.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небольшого рассказа с элементами описания и рассуждения с учетом разновидностей речи (о случае из жизни, об экскурсии, наблюд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ниях и др.).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Изложение. Изложение (подробное, сжатое) текста по коллективно или самостоятельно составленному плану.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 создании текста изобразительно-выразительных средств (эпитетов, сравнений, олицетворений), глаголов-синонимов, прилаг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тельных-синонимов, существительных-синонимов и др.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Сочинение. Сочинения (устные и письменные) по сюжетному рисунку, серии сюжетных рисунков, демонстрационной картине, по заданной теме и собственному выбору темы с предварительной коллективной подготовкой под руководством учителя либо без помощи учителя.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Речевая этика: слова приветствия, прощания, благодарности, просьбы; слова, используемые при извинении и отказе.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Чистописание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навыка правильного начертания букв, рациональных способов соединений букв в словах, предложениях, небольших текстах при н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ускоренном письме. Упражнение в развитии ритмичности, плавности письма, способствующих формированию скорости.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устранению недочетов графического характера в почерках учащихся.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 с непроверяемыми написаниями</w:t>
      </w:r>
    </w:p>
    <w:p w:rsidR="00010B1F" w:rsidRPr="00010B1F" w:rsidRDefault="00010B1F" w:rsidP="00010B1F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Автомобиль, агроном, адрес, аллея, аппетит, багаж, беседа, библиотека, билет, богатство, ботинки, вагон, везде, вокзал, впереди, вчера, газета, гореть, горизонт, двадцать, двенадцать, директор, ещё, железо, завтра, здесь, издалека, инженер, календарь, каникулы, кастрюля, километр, к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мандир, комбайн, корабль, космонавт, костёр, костюм, лучше, медленно, металл, назад, налево, направо, оборона, одиннадцать, пассажир, пе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й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заж, победа, портрет, правительство, председатель,. прекрасный, путешествие, расстояние, салют, самолёт. сверкатъ, сверху, свитер, свобода, сегодня, сейчас, семена, сеялка. слева, снизу, справа, тарелка, телефон, теперь, тепловоз, хлебороб, хозяин, хозяйство, человек, шестн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010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дцать, шофёр, экскурсия, электричество, электровоз, электростанция.                                         </w:t>
      </w:r>
    </w:p>
    <w:p w:rsidR="00010B1F" w:rsidRPr="00010B1F" w:rsidRDefault="00010B1F" w:rsidP="00010B1F">
      <w:pPr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010B1F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010B1F">
        <w:rPr>
          <w:rFonts w:ascii="Times New Roman" w:eastAsia="Calibri" w:hAnsi="Times New Roman" w:cs="Times New Roman"/>
          <w:b/>
          <w:sz w:val="24"/>
          <w:szCs w:val="24"/>
        </w:rPr>
        <w:t>.Тематическое планирование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079"/>
        <w:gridCol w:w="5283"/>
      </w:tblGrid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часов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Слово в языке и речи.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010B1F" w:rsidRPr="00010B1F" w:rsidTr="00010B1F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0B1F" w:rsidRPr="00010B1F" w:rsidRDefault="00010B1F" w:rsidP="00010B1F">
            <w:pPr>
              <w:ind w:left="567" w:right="8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1F">
              <w:rPr>
                <w:rFonts w:ascii="Times New Roman" w:eastAsia="Calibri" w:hAnsi="Times New Roman" w:cs="Times New Roman"/>
                <w:sz w:val="24"/>
                <w:szCs w:val="24"/>
              </w:rPr>
              <w:t>136 часов</w:t>
            </w:r>
          </w:p>
        </w:tc>
      </w:tr>
    </w:tbl>
    <w:p w:rsidR="00010B1F" w:rsidRPr="00010B1F" w:rsidRDefault="00010B1F" w:rsidP="00010B1F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10B1F" w:rsidRPr="00010B1F" w:rsidRDefault="00010B1F" w:rsidP="00010B1F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010B1F" w:rsidRPr="006F596C" w:rsidRDefault="00010B1F" w:rsidP="00010B1F">
      <w:pPr>
        <w:pStyle w:val="2"/>
        <w:shd w:val="clear" w:color="auto" w:fill="auto"/>
        <w:tabs>
          <w:tab w:val="left" w:pos="284"/>
        </w:tabs>
        <w:spacing w:after="227" w:line="240" w:lineRule="auto"/>
        <w:ind w:right="20"/>
        <w:rPr>
          <w:rFonts w:ascii="Times New Roman" w:hAnsi="Times New Roman" w:cs="Times New Roman"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F58" w:rsidRPr="006F596C" w:rsidRDefault="007D4F58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70B" w:rsidRPr="006F596C" w:rsidRDefault="0017770B" w:rsidP="006F59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53B" w:rsidRDefault="00ED653B" w:rsidP="006F596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10" w:name="_GoBack"/>
      <w:bookmarkEnd w:id="10"/>
    </w:p>
    <w:sectPr w:rsidR="00ED653B" w:rsidSect="0061489D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FA" w:rsidRDefault="00474EFA" w:rsidP="00D55C58">
      <w:pPr>
        <w:spacing w:after="0" w:line="240" w:lineRule="auto"/>
      </w:pPr>
      <w:r>
        <w:separator/>
      </w:r>
    </w:p>
  </w:endnote>
  <w:endnote w:type="continuationSeparator" w:id="0">
    <w:p w:rsidR="00474EFA" w:rsidRDefault="00474EFA" w:rsidP="00D5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266893"/>
      <w:docPartObj>
        <w:docPartGallery w:val="Page Numbers (Bottom of Page)"/>
        <w:docPartUnique/>
      </w:docPartObj>
    </w:sdtPr>
    <w:sdtEndPr/>
    <w:sdtContent>
      <w:p w:rsidR="00093C34" w:rsidRDefault="00093C3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BD1">
          <w:rPr>
            <w:noProof/>
          </w:rPr>
          <w:t>10</w:t>
        </w:r>
        <w:r>
          <w:fldChar w:fldCharType="end"/>
        </w:r>
      </w:p>
    </w:sdtContent>
  </w:sdt>
  <w:p w:rsidR="00093C34" w:rsidRDefault="00093C3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FA" w:rsidRDefault="00474EFA" w:rsidP="00D55C58">
      <w:pPr>
        <w:spacing w:after="0" w:line="240" w:lineRule="auto"/>
      </w:pPr>
      <w:r>
        <w:separator/>
      </w:r>
    </w:p>
  </w:footnote>
  <w:footnote w:type="continuationSeparator" w:id="0">
    <w:p w:rsidR="00474EFA" w:rsidRDefault="00474EFA" w:rsidP="00D55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07A"/>
    <w:multiLevelType w:val="hybridMultilevel"/>
    <w:tmpl w:val="D9646926"/>
    <w:lvl w:ilvl="0" w:tplc="AC40BBB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2A20F16"/>
    <w:multiLevelType w:val="hybridMultilevel"/>
    <w:tmpl w:val="AA90E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12A39"/>
    <w:multiLevelType w:val="hybridMultilevel"/>
    <w:tmpl w:val="EE92D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D2025"/>
    <w:multiLevelType w:val="hybridMultilevel"/>
    <w:tmpl w:val="BFBC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5531A"/>
    <w:multiLevelType w:val="hybridMultilevel"/>
    <w:tmpl w:val="9B8A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83EF5"/>
    <w:multiLevelType w:val="hybridMultilevel"/>
    <w:tmpl w:val="692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C042E1"/>
    <w:multiLevelType w:val="hybridMultilevel"/>
    <w:tmpl w:val="8F286E20"/>
    <w:lvl w:ilvl="0" w:tplc="84C6214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7737AC4"/>
    <w:multiLevelType w:val="hybridMultilevel"/>
    <w:tmpl w:val="6D3AE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53165"/>
    <w:multiLevelType w:val="hybridMultilevel"/>
    <w:tmpl w:val="4E7AF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160ED0"/>
    <w:multiLevelType w:val="hybridMultilevel"/>
    <w:tmpl w:val="6920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033147"/>
    <w:multiLevelType w:val="hybridMultilevel"/>
    <w:tmpl w:val="5F10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200538"/>
    <w:multiLevelType w:val="multilevel"/>
    <w:tmpl w:val="BB6A45F0"/>
    <w:lvl w:ilvl="0">
      <w:start w:val="1"/>
      <w:numFmt w:val="bullet"/>
      <w:lvlText w:val="•"/>
      <w:lvlJc w:val="left"/>
      <w:pPr>
        <w:ind w:left="0" w:firstLine="0"/>
      </w:pPr>
      <w:rPr>
        <w:rFonts w:ascii="Century Schoolbook" w:eastAsia="Century Schoolbook" w:hAnsi="Century Schoolbook" w:cs="Century Schoolbook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33F5FE5"/>
    <w:multiLevelType w:val="multilevel"/>
    <w:tmpl w:val="1DE2C03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2"/>
  </w:num>
  <w:num w:numId="8">
    <w:abstractNumId w:val="11"/>
  </w:num>
  <w:num w:numId="9">
    <w:abstractNumId w:val="8"/>
  </w:num>
  <w:num w:numId="10">
    <w:abstractNumId w:val="5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43A"/>
    <w:rsid w:val="00010B1F"/>
    <w:rsid w:val="00012703"/>
    <w:rsid w:val="000151A8"/>
    <w:rsid w:val="00017874"/>
    <w:rsid w:val="00064E54"/>
    <w:rsid w:val="00082758"/>
    <w:rsid w:val="00087404"/>
    <w:rsid w:val="00093C34"/>
    <w:rsid w:val="000A1997"/>
    <w:rsid w:val="000A7CC6"/>
    <w:rsid w:val="000E4F3D"/>
    <w:rsid w:val="00101B5F"/>
    <w:rsid w:val="00126FA7"/>
    <w:rsid w:val="00130C44"/>
    <w:rsid w:val="00132050"/>
    <w:rsid w:val="001426F3"/>
    <w:rsid w:val="001712DD"/>
    <w:rsid w:val="0017770B"/>
    <w:rsid w:val="0018546A"/>
    <w:rsid w:val="00192472"/>
    <w:rsid w:val="001950F9"/>
    <w:rsid w:val="001C3BEA"/>
    <w:rsid w:val="001E2DA8"/>
    <w:rsid w:val="001E7C8A"/>
    <w:rsid w:val="001F7C98"/>
    <w:rsid w:val="0023453C"/>
    <w:rsid w:val="00240F0F"/>
    <w:rsid w:val="0024454E"/>
    <w:rsid w:val="00272CA8"/>
    <w:rsid w:val="002B2188"/>
    <w:rsid w:val="002B338B"/>
    <w:rsid w:val="002B4BCE"/>
    <w:rsid w:val="002C7ADF"/>
    <w:rsid w:val="002D2D37"/>
    <w:rsid w:val="002D4E6E"/>
    <w:rsid w:val="002E1E41"/>
    <w:rsid w:val="002E53EC"/>
    <w:rsid w:val="002E6C9F"/>
    <w:rsid w:val="00337E48"/>
    <w:rsid w:val="0034668E"/>
    <w:rsid w:val="003742A3"/>
    <w:rsid w:val="003B5B6B"/>
    <w:rsid w:val="003C27B7"/>
    <w:rsid w:val="003C48FB"/>
    <w:rsid w:val="003D0B30"/>
    <w:rsid w:val="003D3C49"/>
    <w:rsid w:val="003D42E7"/>
    <w:rsid w:val="003D4BC5"/>
    <w:rsid w:val="003D533C"/>
    <w:rsid w:val="003F2C24"/>
    <w:rsid w:val="003F3E42"/>
    <w:rsid w:val="003F5FF0"/>
    <w:rsid w:val="003F7174"/>
    <w:rsid w:val="00402AEE"/>
    <w:rsid w:val="004060B8"/>
    <w:rsid w:val="004117D2"/>
    <w:rsid w:val="00422324"/>
    <w:rsid w:val="004357A0"/>
    <w:rsid w:val="00441C0B"/>
    <w:rsid w:val="004422D1"/>
    <w:rsid w:val="00452DC2"/>
    <w:rsid w:val="00474EFA"/>
    <w:rsid w:val="0047508D"/>
    <w:rsid w:val="00475FC0"/>
    <w:rsid w:val="00492FBB"/>
    <w:rsid w:val="00493E65"/>
    <w:rsid w:val="004A6901"/>
    <w:rsid w:val="004C21DC"/>
    <w:rsid w:val="004D66EA"/>
    <w:rsid w:val="004E2FC6"/>
    <w:rsid w:val="004F3BBF"/>
    <w:rsid w:val="0051775D"/>
    <w:rsid w:val="00524A75"/>
    <w:rsid w:val="00526D14"/>
    <w:rsid w:val="00543FB0"/>
    <w:rsid w:val="00582196"/>
    <w:rsid w:val="005A2DDF"/>
    <w:rsid w:val="005B3139"/>
    <w:rsid w:val="005C149A"/>
    <w:rsid w:val="005C528B"/>
    <w:rsid w:val="005C723F"/>
    <w:rsid w:val="005C743C"/>
    <w:rsid w:val="005E218D"/>
    <w:rsid w:val="005E61E5"/>
    <w:rsid w:val="005F32F7"/>
    <w:rsid w:val="006108C7"/>
    <w:rsid w:val="0061489D"/>
    <w:rsid w:val="00632106"/>
    <w:rsid w:val="006350B1"/>
    <w:rsid w:val="00646709"/>
    <w:rsid w:val="0065581B"/>
    <w:rsid w:val="006574D0"/>
    <w:rsid w:val="0066229B"/>
    <w:rsid w:val="006756E0"/>
    <w:rsid w:val="00682CC2"/>
    <w:rsid w:val="00683A4A"/>
    <w:rsid w:val="006A093D"/>
    <w:rsid w:val="006A67E8"/>
    <w:rsid w:val="006B12A1"/>
    <w:rsid w:val="006C3292"/>
    <w:rsid w:val="006E1B91"/>
    <w:rsid w:val="006E21C4"/>
    <w:rsid w:val="006F596C"/>
    <w:rsid w:val="00705E15"/>
    <w:rsid w:val="00736A92"/>
    <w:rsid w:val="00737E60"/>
    <w:rsid w:val="0074564C"/>
    <w:rsid w:val="00747CA2"/>
    <w:rsid w:val="007505D2"/>
    <w:rsid w:val="00761C28"/>
    <w:rsid w:val="00762B51"/>
    <w:rsid w:val="00776B34"/>
    <w:rsid w:val="007864D2"/>
    <w:rsid w:val="0079396D"/>
    <w:rsid w:val="007A0542"/>
    <w:rsid w:val="007A3217"/>
    <w:rsid w:val="007A4E41"/>
    <w:rsid w:val="007C52C3"/>
    <w:rsid w:val="007D0F92"/>
    <w:rsid w:val="007D3C4E"/>
    <w:rsid w:val="007D4F58"/>
    <w:rsid w:val="007E101E"/>
    <w:rsid w:val="007E1FC2"/>
    <w:rsid w:val="007E3AE5"/>
    <w:rsid w:val="007F5917"/>
    <w:rsid w:val="008001A2"/>
    <w:rsid w:val="008148E4"/>
    <w:rsid w:val="00815B03"/>
    <w:rsid w:val="008528DD"/>
    <w:rsid w:val="008B3C46"/>
    <w:rsid w:val="008B7B1F"/>
    <w:rsid w:val="008D0385"/>
    <w:rsid w:val="008F7833"/>
    <w:rsid w:val="0091335C"/>
    <w:rsid w:val="00925A17"/>
    <w:rsid w:val="00925BB4"/>
    <w:rsid w:val="009478FE"/>
    <w:rsid w:val="009518B4"/>
    <w:rsid w:val="00957FA8"/>
    <w:rsid w:val="00967DF3"/>
    <w:rsid w:val="0097043A"/>
    <w:rsid w:val="0098574F"/>
    <w:rsid w:val="00991B6B"/>
    <w:rsid w:val="00994DEA"/>
    <w:rsid w:val="009957CA"/>
    <w:rsid w:val="009A48E4"/>
    <w:rsid w:val="009B5C63"/>
    <w:rsid w:val="009C42EF"/>
    <w:rsid w:val="009D6B5F"/>
    <w:rsid w:val="009E5C52"/>
    <w:rsid w:val="009F1F0D"/>
    <w:rsid w:val="00A226AB"/>
    <w:rsid w:val="00A263D6"/>
    <w:rsid w:val="00A664E6"/>
    <w:rsid w:val="00A707F5"/>
    <w:rsid w:val="00A81F85"/>
    <w:rsid w:val="00A859F6"/>
    <w:rsid w:val="00AA3754"/>
    <w:rsid w:val="00AB6598"/>
    <w:rsid w:val="00AC0226"/>
    <w:rsid w:val="00AC5423"/>
    <w:rsid w:val="00AC7430"/>
    <w:rsid w:val="00AD1AEF"/>
    <w:rsid w:val="00AE5399"/>
    <w:rsid w:val="00AF203D"/>
    <w:rsid w:val="00AF653B"/>
    <w:rsid w:val="00B00208"/>
    <w:rsid w:val="00B0277B"/>
    <w:rsid w:val="00B1376E"/>
    <w:rsid w:val="00B15D2F"/>
    <w:rsid w:val="00B228DA"/>
    <w:rsid w:val="00B35891"/>
    <w:rsid w:val="00B515BC"/>
    <w:rsid w:val="00B719EF"/>
    <w:rsid w:val="00B839F0"/>
    <w:rsid w:val="00BA532C"/>
    <w:rsid w:val="00BB3AA6"/>
    <w:rsid w:val="00BB5165"/>
    <w:rsid w:val="00BC5F10"/>
    <w:rsid w:val="00BD6010"/>
    <w:rsid w:val="00BD6ED7"/>
    <w:rsid w:val="00BF24BA"/>
    <w:rsid w:val="00C02A32"/>
    <w:rsid w:val="00C12FAB"/>
    <w:rsid w:val="00C13425"/>
    <w:rsid w:val="00C2431A"/>
    <w:rsid w:val="00C34187"/>
    <w:rsid w:val="00C35464"/>
    <w:rsid w:val="00C54809"/>
    <w:rsid w:val="00C67C57"/>
    <w:rsid w:val="00C80EE6"/>
    <w:rsid w:val="00C8760A"/>
    <w:rsid w:val="00C87FBD"/>
    <w:rsid w:val="00C925A7"/>
    <w:rsid w:val="00CA152C"/>
    <w:rsid w:val="00CB2D1C"/>
    <w:rsid w:val="00CB54AE"/>
    <w:rsid w:val="00CC3988"/>
    <w:rsid w:val="00CC694D"/>
    <w:rsid w:val="00CC7F60"/>
    <w:rsid w:val="00CE0F62"/>
    <w:rsid w:val="00CE481D"/>
    <w:rsid w:val="00D0436B"/>
    <w:rsid w:val="00D34698"/>
    <w:rsid w:val="00D55C58"/>
    <w:rsid w:val="00D66C07"/>
    <w:rsid w:val="00D74D61"/>
    <w:rsid w:val="00D82DA6"/>
    <w:rsid w:val="00D85BB6"/>
    <w:rsid w:val="00D97F9B"/>
    <w:rsid w:val="00DA0D41"/>
    <w:rsid w:val="00DA21CC"/>
    <w:rsid w:val="00DA4E11"/>
    <w:rsid w:val="00DB3577"/>
    <w:rsid w:val="00DC7AFD"/>
    <w:rsid w:val="00DF0412"/>
    <w:rsid w:val="00E13B70"/>
    <w:rsid w:val="00E21EB4"/>
    <w:rsid w:val="00E236B5"/>
    <w:rsid w:val="00E41A97"/>
    <w:rsid w:val="00E61846"/>
    <w:rsid w:val="00E75BD1"/>
    <w:rsid w:val="00E8181C"/>
    <w:rsid w:val="00E96F69"/>
    <w:rsid w:val="00EA5D67"/>
    <w:rsid w:val="00EB69B8"/>
    <w:rsid w:val="00ED653B"/>
    <w:rsid w:val="00ED7A3B"/>
    <w:rsid w:val="00EF1903"/>
    <w:rsid w:val="00F20C82"/>
    <w:rsid w:val="00F2187C"/>
    <w:rsid w:val="00F3693F"/>
    <w:rsid w:val="00F53691"/>
    <w:rsid w:val="00F91A22"/>
    <w:rsid w:val="00FA5EC9"/>
    <w:rsid w:val="00FD7E37"/>
    <w:rsid w:val="00FE2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B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BC5"/>
    <w:pPr>
      <w:ind w:left="720"/>
      <w:contextualSpacing/>
    </w:pPr>
  </w:style>
  <w:style w:type="paragraph" w:styleId="a4">
    <w:name w:val="No Spacing"/>
    <w:uiPriority w:val="1"/>
    <w:qFormat/>
    <w:rsid w:val="00AB6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AB6598"/>
    <w:pPr>
      <w:shd w:val="clear" w:color="auto" w:fill="FFFFFF"/>
      <w:spacing w:after="360" w:line="346" w:lineRule="exact"/>
      <w:jc w:val="center"/>
      <w:outlineLvl w:val="0"/>
    </w:pPr>
    <w:rPr>
      <w:rFonts w:ascii="Segoe UI" w:eastAsia="Segoe UI" w:hAnsi="Segoe UI" w:cs="Segoe UI"/>
      <w:sz w:val="29"/>
      <w:szCs w:val="29"/>
    </w:rPr>
  </w:style>
  <w:style w:type="character" w:customStyle="1" w:styleId="4">
    <w:name w:val="Заголовок №4_"/>
    <w:basedOn w:val="a0"/>
    <w:link w:val="40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0">
    <w:name w:val="Заголовок №4"/>
    <w:basedOn w:val="a"/>
    <w:link w:val="4"/>
    <w:rsid w:val="00AB6598"/>
    <w:pPr>
      <w:shd w:val="clear" w:color="auto" w:fill="FFFFFF"/>
      <w:spacing w:before="12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5">
    <w:name w:val="Основной текст_"/>
    <w:basedOn w:val="a0"/>
    <w:link w:val="2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5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20">
    <w:name w:val="Основной текст (2)_"/>
    <w:basedOn w:val="a0"/>
    <w:link w:val="21"/>
    <w:locked/>
    <w:rsid w:val="00AB6598"/>
    <w:rPr>
      <w:rFonts w:ascii="Segoe UI" w:eastAsia="Segoe UI" w:hAnsi="Segoe UI" w:cs="Segoe UI"/>
      <w:sz w:val="29"/>
      <w:szCs w:val="29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AB6598"/>
    <w:pPr>
      <w:shd w:val="clear" w:color="auto" w:fill="FFFFFF"/>
      <w:spacing w:before="240" w:after="0" w:line="360" w:lineRule="exact"/>
      <w:jc w:val="center"/>
    </w:pPr>
    <w:rPr>
      <w:rFonts w:ascii="Segoe UI" w:eastAsia="Segoe UI" w:hAnsi="Segoe UI" w:cs="Segoe UI"/>
      <w:sz w:val="29"/>
      <w:szCs w:val="29"/>
    </w:rPr>
  </w:style>
  <w:style w:type="character" w:customStyle="1" w:styleId="22">
    <w:name w:val="Заголовок №2_"/>
    <w:basedOn w:val="a0"/>
    <w:link w:val="23"/>
    <w:locked/>
    <w:rsid w:val="00AB6598"/>
    <w:rPr>
      <w:rFonts w:ascii="Segoe UI" w:eastAsia="Segoe UI" w:hAnsi="Segoe UI" w:cs="Segoe UI"/>
      <w:sz w:val="25"/>
      <w:szCs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AB6598"/>
    <w:pPr>
      <w:shd w:val="clear" w:color="auto" w:fill="FFFFFF"/>
      <w:spacing w:after="60" w:line="0" w:lineRule="atLeast"/>
      <w:outlineLvl w:val="1"/>
    </w:pPr>
    <w:rPr>
      <w:rFonts w:ascii="Segoe UI" w:eastAsia="Segoe UI" w:hAnsi="Segoe UI" w:cs="Segoe UI"/>
      <w:sz w:val="25"/>
      <w:szCs w:val="25"/>
    </w:rPr>
  </w:style>
  <w:style w:type="character" w:customStyle="1" w:styleId="3">
    <w:name w:val="Основной текст (3)_"/>
    <w:basedOn w:val="a0"/>
    <w:link w:val="30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6598"/>
    <w:pPr>
      <w:shd w:val="clear" w:color="auto" w:fill="FFFFFF"/>
      <w:spacing w:before="60" w:after="60" w:line="0" w:lineRule="atLeast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1">
    <w:name w:val="Основной текст (4)_"/>
    <w:basedOn w:val="a0"/>
    <w:link w:val="42"/>
    <w:locked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AB6598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31">
    <w:name w:val="Заголовок №3_"/>
    <w:basedOn w:val="a0"/>
    <w:link w:val="32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32">
    <w:name w:val="Заголовок №3"/>
    <w:basedOn w:val="a"/>
    <w:link w:val="31"/>
    <w:rsid w:val="00AB6598"/>
    <w:pPr>
      <w:shd w:val="clear" w:color="auto" w:fill="FFFFFF"/>
      <w:spacing w:after="0" w:line="211" w:lineRule="exact"/>
      <w:outlineLvl w:val="2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420">
    <w:name w:val="Заголовок №4 (2)_"/>
    <w:basedOn w:val="a0"/>
    <w:link w:val="421"/>
    <w:locked/>
    <w:rsid w:val="00AB6598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421">
    <w:name w:val="Заголовок №4 (2)"/>
    <w:basedOn w:val="a"/>
    <w:link w:val="420"/>
    <w:rsid w:val="00AB6598"/>
    <w:pPr>
      <w:shd w:val="clear" w:color="auto" w:fill="FFFFFF"/>
      <w:spacing w:before="60" w:after="0" w:line="211" w:lineRule="exact"/>
      <w:jc w:val="both"/>
      <w:outlineLvl w:val="3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11">
    <w:name w:val="Основной текст1"/>
    <w:basedOn w:val="a5"/>
    <w:rsid w:val="00AB659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12">
    <w:name w:val="Основной текст (2) + 12"/>
    <w:aliases w:val="5 pt"/>
    <w:basedOn w:val="a5"/>
    <w:rsid w:val="00AB6598"/>
    <w:rPr>
      <w:rFonts w:ascii="Century Schoolbook" w:eastAsia="Century Schoolbook" w:hAnsi="Century Schoolbook" w:cs="Century Schoolbook"/>
      <w:b/>
      <w:bCs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43">
    <w:name w:val="Заголовок №4 + Курсив"/>
    <w:basedOn w:val="4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a6">
    <w:name w:val="Основной текст + Курсив"/>
    <w:basedOn w:val="a5"/>
    <w:rsid w:val="00AB659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  <w:shd w:val="clear" w:color="auto" w:fill="FFFFFF"/>
    </w:rPr>
  </w:style>
  <w:style w:type="character" w:customStyle="1" w:styleId="48pt">
    <w:name w:val="Основной текст (4) + 8 pt"/>
    <w:aliases w:val="Полужирный,Интервал 0 pt"/>
    <w:basedOn w:val="41"/>
    <w:rsid w:val="00AB6598"/>
    <w:rPr>
      <w:rFonts w:ascii="Century Schoolbook" w:eastAsia="Century Schoolbook" w:hAnsi="Century Schoolbook" w:cs="Century Schoolbook"/>
      <w:b/>
      <w:bCs/>
      <w:spacing w:val="10"/>
      <w:sz w:val="16"/>
      <w:szCs w:val="16"/>
      <w:shd w:val="clear" w:color="auto" w:fill="FFFFFF"/>
    </w:rPr>
  </w:style>
  <w:style w:type="table" w:styleId="a7">
    <w:name w:val="Table Grid"/>
    <w:basedOn w:val="a1"/>
    <w:uiPriority w:val="39"/>
    <w:rsid w:val="009478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25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5BB4"/>
    <w:rPr>
      <w:rFonts w:ascii="Segoe UI" w:hAnsi="Segoe UI" w:cs="Segoe UI"/>
      <w:sz w:val="18"/>
      <w:szCs w:val="18"/>
    </w:rPr>
  </w:style>
  <w:style w:type="paragraph" w:customStyle="1" w:styleId="aa">
    <w:name w:val="Стиль"/>
    <w:rsid w:val="00126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2">
    <w:name w:val="Zag_2"/>
    <w:basedOn w:val="a"/>
    <w:rsid w:val="00D55C58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D55C58"/>
  </w:style>
  <w:style w:type="paragraph" w:styleId="ab">
    <w:name w:val="header"/>
    <w:basedOn w:val="a"/>
    <w:link w:val="ac"/>
    <w:uiPriority w:val="99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55C58"/>
  </w:style>
  <w:style w:type="paragraph" w:styleId="ad">
    <w:name w:val="footer"/>
    <w:basedOn w:val="a"/>
    <w:link w:val="ae"/>
    <w:uiPriority w:val="99"/>
    <w:unhideWhenUsed/>
    <w:rsid w:val="00D55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55C58"/>
  </w:style>
  <w:style w:type="paragraph" w:customStyle="1" w:styleId="ParagraphStyle">
    <w:name w:val="Paragraph Style"/>
    <w:rsid w:val="001F7C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1F7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AB48F-9AD3-43C3-93D4-8BFF36771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1998</TotalTime>
  <Pages>10</Pages>
  <Words>3096</Words>
  <Characters>17648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103</cp:revision>
  <cp:lastPrinted>2016-09-27T08:58:00Z</cp:lastPrinted>
  <dcterms:created xsi:type="dcterms:W3CDTF">2014-08-01T05:07:00Z</dcterms:created>
  <dcterms:modified xsi:type="dcterms:W3CDTF">2021-06-14T13:35:00Z</dcterms:modified>
</cp:coreProperties>
</file>